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4946A9">
      <w:pPr>
        <w:spacing w:line="480" w:lineRule="auto"/>
        <w:jc w:val="center"/>
      </w:pPr>
      <w:r>
        <w:t>HR Policies</w:t>
      </w:r>
    </w:p>
    <w:p w:rsidR="004946A9" w:rsidRDefault="004946A9" w:rsidP="002674CC">
      <w:pPr>
        <w:spacing w:line="480" w:lineRule="auto"/>
        <w:jc w:val="center"/>
      </w:pPr>
      <w:r>
        <w:t>Name</w:t>
      </w:r>
    </w:p>
    <w:p w:rsidR="004946A9" w:rsidRDefault="004946A9" w:rsidP="002674CC">
      <w:pPr>
        <w:spacing w:line="480" w:lineRule="auto"/>
        <w:jc w:val="center"/>
      </w:pPr>
      <w:r>
        <w:t>Institution</w:t>
      </w:r>
    </w:p>
    <w:p w:rsidR="004946A9" w:rsidRDefault="004946A9" w:rsidP="002674CC">
      <w:pPr>
        <w:spacing w:line="480" w:lineRule="auto"/>
        <w:jc w:val="center"/>
      </w:pPr>
      <w:r>
        <w:t>Date</w:t>
      </w: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4946A9" w:rsidRDefault="004946A9" w:rsidP="002674CC">
      <w:pPr>
        <w:spacing w:line="480" w:lineRule="auto"/>
        <w:jc w:val="center"/>
      </w:pPr>
    </w:p>
    <w:p w:rsidR="002D10E6" w:rsidRDefault="002674CC" w:rsidP="002674CC">
      <w:pPr>
        <w:spacing w:line="480" w:lineRule="auto"/>
        <w:jc w:val="center"/>
      </w:pPr>
      <w:r>
        <w:lastRenderedPageBreak/>
        <w:t>HR P</w:t>
      </w:r>
      <w:r w:rsidR="002D10E6">
        <w:t>olicies</w:t>
      </w:r>
    </w:p>
    <w:p w:rsidR="002D10E6" w:rsidRDefault="002D10E6" w:rsidP="002674CC">
      <w:pPr>
        <w:spacing w:line="480" w:lineRule="auto"/>
        <w:ind w:firstLine="720"/>
      </w:pPr>
      <w:r>
        <w:t xml:space="preserve">HR policies are guidelines and procedures set to set clear boundaries, protect the business and prevent misunderstandings at the workplace. They provide a framework for the organization for decision making and ensuring equity in how people are promoted or treated. They also set obligations, disciplinary actions and standards of behavior. </w:t>
      </w:r>
    </w:p>
    <w:p w:rsidR="002D10E6" w:rsidRDefault="002D10E6" w:rsidP="002674CC">
      <w:pPr>
        <w:spacing w:line="480" w:lineRule="auto"/>
        <w:ind w:firstLine="720"/>
      </w:pPr>
      <w:r>
        <w:t xml:space="preserve">HR policies can be used to handle the problems between team members. They provide clear communication, which can be used to solve issues between team members. They also set and manage employees' expectations and create a healthy working environment. </w:t>
      </w:r>
    </w:p>
    <w:p w:rsidR="006449DD" w:rsidRDefault="002D10E6" w:rsidP="002674CC">
      <w:pPr>
        <w:spacing w:line="480" w:lineRule="auto"/>
        <w:ind w:firstLine="720"/>
      </w:pPr>
      <w:r>
        <w:t xml:space="preserve">Poor performance might be caused by low motivation or lack of ability. Lacking motivation can be solved by giving the employee some other role that is more challenging, whose positive results will be encouraging. A challenge can create desire and commitment in the employee, which would, in turn, motivate them. Low ability can be dealt with through training, assigning the person a simpler role or giving them a less demanding role. </w:t>
      </w:r>
      <w:r w:rsidR="00E8435B">
        <w:t xml:space="preserve"> </w:t>
      </w:r>
    </w:p>
    <w:p w:rsidR="00F9472B" w:rsidRDefault="00F9472B" w:rsidP="00F9472B">
      <w:pPr>
        <w:spacing w:line="480" w:lineRule="auto"/>
        <w:jc w:val="center"/>
      </w:pPr>
    </w:p>
    <w:p w:rsidR="00F9472B" w:rsidRDefault="00F9472B" w:rsidP="00F9472B">
      <w:pPr>
        <w:spacing w:line="480" w:lineRule="auto"/>
        <w:jc w:val="center"/>
      </w:pPr>
    </w:p>
    <w:p w:rsidR="00F9472B" w:rsidRDefault="00F9472B" w:rsidP="00F9472B">
      <w:pPr>
        <w:spacing w:line="480" w:lineRule="auto"/>
        <w:jc w:val="center"/>
      </w:pPr>
    </w:p>
    <w:p w:rsidR="00F9472B" w:rsidRDefault="00F9472B" w:rsidP="00F9472B">
      <w:pPr>
        <w:spacing w:line="480" w:lineRule="auto"/>
        <w:jc w:val="center"/>
      </w:pPr>
    </w:p>
    <w:p w:rsidR="00F9472B" w:rsidRDefault="00F9472B" w:rsidP="00F9472B">
      <w:pPr>
        <w:spacing w:line="480" w:lineRule="auto"/>
        <w:jc w:val="center"/>
      </w:pPr>
    </w:p>
    <w:p w:rsidR="00F9472B" w:rsidRDefault="00F9472B" w:rsidP="00F9472B">
      <w:pPr>
        <w:spacing w:line="480" w:lineRule="auto"/>
        <w:jc w:val="center"/>
      </w:pPr>
    </w:p>
    <w:p w:rsidR="00F9472B" w:rsidRDefault="00F9472B" w:rsidP="003D4BBD">
      <w:pPr>
        <w:spacing w:line="480" w:lineRule="auto"/>
      </w:pPr>
      <w:bookmarkStart w:id="0" w:name="_GoBack"/>
      <w:bookmarkEnd w:id="0"/>
    </w:p>
    <w:sectPr w:rsidR="00F9472B" w:rsidSect="004946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F70" w:rsidRDefault="00946F70" w:rsidP="004946A9">
      <w:pPr>
        <w:spacing w:after="0" w:line="240" w:lineRule="auto"/>
      </w:pPr>
      <w:r>
        <w:separator/>
      </w:r>
    </w:p>
  </w:endnote>
  <w:endnote w:type="continuationSeparator" w:id="0">
    <w:p w:rsidR="00946F70" w:rsidRDefault="00946F70" w:rsidP="0049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F70" w:rsidRDefault="00946F70" w:rsidP="004946A9">
      <w:pPr>
        <w:spacing w:after="0" w:line="240" w:lineRule="auto"/>
      </w:pPr>
      <w:r>
        <w:separator/>
      </w:r>
    </w:p>
  </w:footnote>
  <w:footnote w:type="continuationSeparator" w:id="0">
    <w:p w:rsidR="00946F70" w:rsidRDefault="00946F70" w:rsidP="00494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A9" w:rsidRDefault="004946A9">
    <w:pPr>
      <w:pStyle w:val="Header"/>
    </w:pPr>
    <w:r>
      <w:t xml:space="preserve">HR POLICIES                                                                                             </w:t>
    </w:r>
    <w:r>
      <w:t xml:space="preserve">                           </w:t>
    </w:r>
    <w:r>
      <w:fldChar w:fldCharType="begin"/>
    </w:r>
    <w:r>
      <w:instrText xml:space="preserve"> PAGE   \* MERGEFORMAT </w:instrText>
    </w:r>
    <w:r>
      <w:fldChar w:fldCharType="separate"/>
    </w:r>
    <w:r w:rsidR="003D4BBD">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A9" w:rsidRDefault="004946A9">
    <w:pPr>
      <w:pStyle w:val="Header"/>
    </w:pPr>
    <w:r>
      <w:t xml:space="preserve">Running Head: HR POLICIES                                                                                             </w:t>
    </w:r>
    <w:r>
      <w:fldChar w:fldCharType="begin"/>
    </w:r>
    <w:r>
      <w:instrText xml:space="preserve"> PAGE   \* MERGEFORMAT </w:instrText>
    </w:r>
    <w:r>
      <w:fldChar w:fldCharType="separate"/>
    </w:r>
    <w:r w:rsidR="003D4BBD">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9DD"/>
    <w:rsid w:val="00024CD3"/>
    <w:rsid w:val="002674CC"/>
    <w:rsid w:val="002D10E6"/>
    <w:rsid w:val="003D4BBD"/>
    <w:rsid w:val="004946A9"/>
    <w:rsid w:val="005009A2"/>
    <w:rsid w:val="006449DD"/>
    <w:rsid w:val="00946F70"/>
    <w:rsid w:val="009A36B6"/>
    <w:rsid w:val="00E8435B"/>
    <w:rsid w:val="00F9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6A9"/>
  </w:style>
  <w:style w:type="paragraph" w:styleId="Footer">
    <w:name w:val="footer"/>
    <w:basedOn w:val="Normal"/>
    <w:link w:val="FooterChar"/>
    <w:uiPriority w:val="99"/>
    <w:unhideWhenUsed/>
    <w:rsid w:val="00494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6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6A9"/>
  </w:style>
  <w:style w:type="paragraph" w:styleId="Footer">
    <w:name w:val="footer"/>
    <w:basedOn w:val="Normal"/>
    <w:link w:val="FooterChar"/>
    <w:uiPriority w:val="99"/>
    <w:unhideWhenUsed/>
    <w:rsid w:val="00494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163</Words>
  <Characters>931</Characters>
  <Application>Microsoft Office Word</Application>
  <DocSecurity>0</DocSecurity>
  <Lines>7</Lines>
  <Paragraphs>2</Paragraphs>
  <ScaleCrop>false</ScaleCrop>
  <Company>Ministry of Education</Company>
  <LinksUpToDate>false</LinksUpToDate>
  <CharactersWithSpaces>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10</cp:revision>
  <dcterms:created xsi:type="dcterms:W3CDTF">2020-09-14T19:46:00Z</dcterms:created>
  <dcterms:modified xsi:type="dcterms:W3CDTF">2020-09-14T20:27:00Z</dcterms:modified>
</cp:coreProperties>
</file>